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3217" w:rsidRPr="00013217" w:rsidRDefault="00013217" w:rsidP="00013217">
      <w:pPr>
        <w:spacing w:after="0" w:line="240" w:lineRule="auto"/>
        <w:jc w:val="center"/>
        <w:rPr>
          <w:rFonts w:ascii="Times New Roman" w:eastAsia="Times New Roman" w:hAnsi="Times New Roman" w:cs="Times New Roman"/>
          <w:color w:val="000000"/>
          <w:sz w:val="24"/>
          <w:szCs w:val="24"/>
          <w:lang w:eastAsia="ru-RU"/>
        </w:rPr>
      </w:pPr>
      <w:r w:rsidRPr="00013217">
        <w:rPr>
          <w:rFonts w:ascii="Times New Roman" w:eastAsia="Times New Roman" w:hAnsi="Times New Roman" w:cs="Times New Roman"/>
          <w:b/>
          <w:bCs/>
          <w:color w:val="000000"/>
          <w:sz w:val="24"/>
          <w:szCs w:val="24"/>
          <w:lang w:eastAsia="ru-RU"/>
        </w:rPr>
        <w:t>Обзор изменений, внесенных в Федеральный закон от 06.10.2003 № 131-ФЗ</w:t>
      </w:r>
      <w:r w:rsidRPr="00013217">
        <w:rPr>
          <w:rFonts w:ascii="Times New Roman" w:eastAsia="Times New Roman" w:hAnsi="Times New Roman" w:cs="Times New Roman"/>
          <w:color w:val="000000"/>
          <w:sz w:val="24"/>
          <w:szCs w:val="24"/>
          <w:lang w:eastAsia="ru-RU"/>
        </w:rPr>
        <w:t> </w:t>
      </w:r>
      <w:r w:rsidRPr="00013217">
        <w:rPr>
          <w:rFonts w:ascii="Times New Roman" w:eastAsia="Times New Roman" w:hAnsi="Times New Roman" w:cs="Times New Roman"/>
          <w:b/>
          <w:bCs/>
          <w:color w:val="000000"/>
          <w:sz w:val="24"/>
          <w:szCs w:val="24"/>
          <w:lang w:eastAsia="ru-RU"/>
        </w:rPr>
        <w:t>Федеральным законом от 20.07.2020 № 241-ФЗ «О внесении изменений в статью 9 Федерального закона «О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 и Федеральный закон «Об общих принципах организации местного самоуправления в Российской Федерации»</w:t>
      </w:r>
    </w:p>
    <w:p w:rsidR="00013217" w:rsidRPr="00013217" w:rsidRDefault="00013217" w:rsidP="00013217">
      <w:pPr>
        <w:spacing w:after="0" w:line="240" w:lineRule="auto"/>
        <w:jc w:val="center"/>
        <w:rPr>
          <w:rFonts w:ascii="Times New Roman" w:eastAsia="Times New Roman" w:hAnsi="Times New Roman" w:cs="Times New Roman"/>
          <w:color w:val="000000"/>
          <w:sz w:val="24"/>
          <w:szCs w:val="24"/>
          <w:lang w:eastAsia="ru-RU"/>
        </w:rPr>
      </w:pPr>
      <w:r w:rsidRPr="00013217">
        <w:rPr>
          <w:rFonts w:ascii="Times New Roman" w:eastAsia="Times New Roman" w:hAnsi="Times New Roman" w:cs="Times New Roman"/>
          <w:b/>
          <w:bCs/>
          <w:color w:val="000000"/>
          <w:sz w:val="24"/>
          <w:szCs w:val="24"/>
          <w:lang w:eastAsia="ru-RU"/>
        </w:rPr>
        <w:t> </w:t>
      </w:r>
    </w:p>
    <w:p w:rsidR="00013217" w:rsidRPr="00013217" w:rsidRDefault="00013217" w:rsidP="00013217">
      <w:pPr>
        <w:spacing w:after="0" w:line="240" w:lineRule="auto"/>
        <w:ind w:firstLine="709"/>
        <w:jc w:val="both"/>
        <w:rPr>
          <w:rFonts w:ascii="Times New Roman" w:eastAsia="Times New Roman" w:hAnsi="Times New Roman" w:cs="Times New Roman"/>
          <w:color w:val="000000"/>
          <w:sz w:val="24"/>
          <w:szCs w:val="24"/>
          <w:lang w:eastAsia="ru-RU"/>
        </w:rPr>
      </w:pPr>
      <w:r w:rsidRPr="00013217">
        <w:rPr>
          <w:rFonts w:ascii="Times New Roman" w:eastAsia="Times New Roman" w:hAnsi="Times New Roman" w:cs="Times New Roman"/>
          <w:color w:val="000000"/>
          <w:sz w:val="24"/>
          <w:szCs w:val="24"/>
          <w:lang w:eastAsia="ru-RU"/>
        </w:rPr>
        <w:t>Уточняются права органов местного самоуправления муниципальных образований.</w:t>
      </w:r>
    </w:p>
    <w:p w:rsidR="00013217" w:rsidRPr="00013217" w:rsidRDefault="00013217" w:rsidP="00013217">
      <w:pPr>
        <w:spacing w:after="0" w:line="240" w:lineRule="auto"/>
        <w:ind w:firstLine="709"/>
        <w:jc w:val="both"/>
        <w:rPr>
          <w:rFonts w:ascii="Times New Roman" w:eastAsia="Times New Roman" w:hAnsi="Times New Roman" w:cs="Times New Roman"/>
          <w:color w:val="000000"/>
          <w:sz w:val="24"/>
          <w:szCs w:val="24"/>
          <w:lang w:eastAsia="ru-RU"/>
        </w:rPr>
      </w:pPr>
      <w:r w:rsidRPr="00013217">
        <w:rPr>
          <w:rFonts w:ascii="Times New Roman" w:eastAsia="Times New Roman" w:hAnsi="Times New Roman" w:cs="Times New Roman"/>
          <w:color w:val="000000"/>
          <w:sz w:val="24"/>
          <w:szCs w:val="24"/>
          <w:lang w:eastAsia="ru-RU"/>
        </w:rPr>
        <w:t>В связи с этим вносятся следующие изменения в Федеральный закон «Об общих принципах организации местного самоуправления в Российской Федерации»:</w:t>
      </w:r>
    </w:p>
    <w:p w:rsidR="00013217" w:rsidRPr="00013217" w:rsidRDefault="00013217" w:rsidP="00013217">
      <w:pPr>
        <w:spacing w:after="0" w:line="240" w:lineRule="auto"/>
        <w:ind w:firstLine="709"/>
        <w:jc w:val="both"/>
        <w:rPr>
          <w:rFonts w:ascii="Times New Roman" w:eastAsia="Times New Roman" w:hAnsi="Times New Roman" w:cs="Times New Roman"/>
          <w:color w:val="000000"/>
          <w:sz w:val="24"/>
          <w:szCs w:val="24"/>
          <w:lang w:eastAsia="ru-RU"/>
        </w:rPr>
      </w:pPr>
      <w:r w:rsidRPr="00013217">
        <w:rPr>
          <w:rFonts w:ascii="Times New Roman" w:eastAsia="Times New Roman" w:hAnsi="Times New Roman" w:cs="Times New Roman"/>
          <w:color w:val="000000"/>
          <w:sz w:val="24"/>
          <w:szCs w:val="24"/>
          <w:lang w:eastAsia="ru-RU"/>
        </w:rPr>
        <w:t>1) часть 1 статьи 14.1 (права органов местного самоуправления городского, сельского поселения на решение вопросов, не отнесенных к вопросам местного значения поселений) дополняется пунктом 18 следующего содержания:</w:t>
      </w:r>
    </w:p>
    <w:p w:rsidR="00CB604A" w:rsidRPr="00013217" w:rsidRDefault="00013217" w:rsidP="00013217">
      <w:pPr>
        <w:spacing w:after="0" w:line="240" w:lineRule="auto"/>
        <w:ind w:firstLine="567"/>
        <w:rPr>
          <w:rFonts w:ascii="Times New Roman" w:hAnsi="Times New Roman" w:cs="Times New Roman"/>
          <w:color w:val="000000"/>
          <w:sz w:val="24"/>
          <w:szCs w:val="24"/>
        </w:rPr>
      </w:pPr>
      <w:r w:rsidRPr="00013217">
        <w:rPr>
          <w:rFonts w:ascii="Times New Roman" w:hAnsi="Times New Roman" w:cs="Times New Roman"/>
          <w:color w:val="000000"/>
          <w:sz w:val="24"/>
          <w:szCs w:val="24"/>
        </w:rPr>
        <w:t>18)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013217" w:rsidRDefault="00013217" w:rsidP="00013217">
      <w:pPr>
        <w:pStyle w:val="a3"/>
        <w:shd w:val="clear" w:color="auto" w:fill="FFFFFF"/>
        <w:spacing w:before="0" w:beforeAutospacing="0" w:after="0" w:afterAutospacing="0"/>
        <w:jc w:val="both"/>
        <w:rPr>
          <w:color w:val="000000"/>
        </w:rPr>
      </w:pPr>
    </w:p>
    <w:p w:rsidR="00013217" w:rsidRPr="00013217" w:rsidRDefault="00013217" w:rsidP="00013217">
      <w:pPr>
        <w:pStyle w:val="a3"/>
        <w:shd w:val="clear" w:color="auto" w:fill="FFFFFF"/>
        <w:spacing w:before="0" w:beforeAutospacing="0" w:after="0" w:afterAutospacing="0"/>
        <w:jc w:val="center"/>
        <w:rPr>
          <w:b/>
          <w:color w:val="000000"/>
        </w:rPr>
      </w:pPr>
      <w:r w:rsidRPr="00013217">
        <w:rPr>
          <w:b/>
          <w:color w:val="000000"/>
        </w:rPr>
        <w:t>В Федеральный закон от 06.10.2003 № 131-ФЗ «Об общих принципах организации местного самоуправления в Российской Федерации» внесены изменения:</w:t>
      </w:r>
    </w:p>
    <w:p w:rsidR="00013217" w:rsidRPr="00013217" w:rsidRDefault="00013217" w:rsidP="00013217">
      <w:pPr>
        <w:pStyle w:val="a3"/>
        <w:shd w:val="clear" w:color="auto" w:fill="FFFFFF"/>
        <w:spacing w:before="0" w:beforeAutospacing="0" w:after="0" w:afterAutospacing="0"/>
        <w:jc w:val="both"/>
        <w:rPr>
          <w:color w:val="000000"/>
        </w:rPr>
      </w:pPr>
      <w:r w:rsidRPr="00013217">
        <w:rPr>
          <w:color w:val="000000"/>
        </w:rPr>
        <w:t> </w:t>
      </w:r>
    </w:p>
    <w:p w:rsidR="00013217" w:rsidRPr="00013217" w:rsidRDefault="00013217" w:rsidP="00013217">
      <w:pPr>
        <w:pStyle w:val="a3"/>
        <w:shd w:val="clear" w:color="auto" w:fill="FFFFFF"/>
        <w:spacing w:before="0" w:beforeAutospacing="0" w:after="0" w:afterAutospacing="0"/>
        <w:ind w:firstLine="567"/>
        <w:jc w:val="both"/>
        <w:rPr>
          <w:color w:val="000000"/>
        </w:rPr>
      </w:pPr>
      <w:r w:rsidRPr="00013217">
        <w:rPr>
          <w:color w:val="000000"/>
        </w:rPr>
        <w:t>Федеральным законом от 24.04.2020 № 148-ФЗ «О внесении изменений в отдельные законодательные акты Российской Федерации» часть 5 статья 40 дополнена абзацем, который устанавливает,  что депутату представительного органа муниципального образования для осуществления своих полномочий на непостоянной основе гарантируется сохранение места работы (должности) на период, продолжительность которого устанавливается уставом муниципального образования</w:t>
      </w:r>
      <w:r w:rsidRPr="00013217">
        <w:rPr>
          <w:color w:val="000000"/>
        </w:rPr>
        <w:br/>
        <w:t>в соответствии с законом субъекта Российской Федерации и не может составлять в совокупности менее двух и более шести рабочих дней</w:t>
      </w:r>
      <w:r w:rsidRPr="00013217">
        <w:rPr>
          <w:color w:val="000000"/>
        </w:rPr>
        <w:br/>
        <w:t>в месяц.</w:t>
      </w:r>
    </w:p>
    <w:p w:rsidR="00013217" w:rsidRPr="00013217" w:rsidRDefault="00013217" w:rsidP="00013217">
      <w:pPr>
        <w:pStyle w:val="a3"/>
        <w:shd w:val="clear" w:color="auto" w:fill="FFFFFF"/>
        <w:spacing w:before="0" w:beforeAutospacing="0" w:after="0" w:afterAutospacing="0"/>
        <w:ind w:firstLine="567"/>
        <w:jc w:val="both"/>
        <w:rPr>
          <w:color w:val="000000"/>
        </w:rPr>
      </w:pPr>
      <w:r w:rsidRPr="00013217">
        <w:rPr>
          <w:color w:val="000000"/>
        </w:rPr>
        <w:t>Вместе с тем, необходимо отметить, что изменение существующего порядка сохранения заработной платы по основному месту работы депутата представительного органа муниципального образования</w:t>
      </w:r>
      <w:bookmarkStart w:id="0" w:name="_GoBack"/>
      <w:bookmarkEnd w:id="0"/>
      <w:r w:rsidRPr="00013217">
        <w:rPr>
          <w:color w:val="000000"/>
        </w:rPr>
        <w:t xml:space="preserve"> положениями проекта федерального закона не предусматривается.</w:t>
      </w:r>
    </w:p>
    <w:p w:rsidR="00013217" w:rsidRPr="00013217" w:rsidRDefault="00013217" w:rsidP="00013217">
      <w:pPr>
        <w:pStyle w:val="a3"/>
        <w:shd w:val="clear" w:color="auto" w:fill="FFFFFF"/>
        <w:spacing w:before="0" w:beforeAutospacing="0" w:after="0" w:afterAutospacing="0"/>
        <w:ind w:firstLine="567"/>
        <w:jc w:val="both"/>
        <w:rPr>
          <w:color w:val="000000"/>
        </w:rPr>
      </w:pPr>
      <w:r w:rsidRPr="00013217">
        <w:rPr>
          <w:color w:val="000000"/>
        </w:rPr>
        <w:t>Положения статей 165 и 170 Трудового кодекса Российской Федерации не содержат норм, обязывающих работодателя сохранять заработную плату работникам, являющимся депутатами, на период исполнения государственных или общественных обязанностей.</w:t>
      </w:r>
    </w:p>
    <w:p w:rsidR="00013217" w:rsidRPr="00013217" w:rsidRDefault="00013217" w:rsidP="00013217">
      <w:pPr>
        <w:pStyle w:val="a3"/>
        <w:shd w:val="clear" w:color="auto" w:fill="FFFFFF"/>
        <w:spacing w:before="0" w:beforeAutospacing="0" w:after="0" w:afterAutospacing="0"/>
        <w:ind w:firstLine="567"/>
        <w:jc w:val="both"/>
        <w:rPr>
          <w:color w:val="000000"/>
        </w:rPr>
      </w:pPr>
      <w:r w:rsidRPr="00013217">
        <w:rPr>
          <w:color w:val="000000"/>
        </w:rPr>
        <w:t xml:space="preserve">Таким образом, вышеуказанные изменения не возлагают дополнительную финансовую нагрузку на работодателя и одновременно обеспечивают большую независимость депутатов и обеспечат надлежащие условия для беспрепятственного осуществления полномочий депутатами без отрыва </w:t>
      </w:r>
      <w:proofErr w:type="gramStart"/>
      <w:r w:rsidRPr="00013217">
        <w:rPr>
          <w:color w:val="000000"/>
        </w:rPr>
        <w:t>от основной деятельностям</w:t>
      </w:r>
      <w:proofErr w:type="gramEnd"/>
      <w:r w:rsidRPr="00013217">
        <w:rPr>
          <w:color w:val="000000"/>
        </w:rPr>
        <w:t>, а также будет способствовать повышению эффективности деятельности представительных органов муниципальных образований.</w:t>
      </w:r>
    </w:p>
    <w:p w:rsidR="00013217" w:rsidRDefault="00013217" w:rsidP="00013217">
      <w:pPr>
        <w:ind w:firstLine="567"/>
        <w:rPr>
          <w:rFonts w:ascii="Times New Roman" w:hAnsi="Times New Roman" w:cs="Times New Roman"/>
          <w:color w:val="000000"/>
          <w:sz w:val="27"/>
          <w:szCs w:val="27"/>
        </w:rPr>
      </w:pPr>
    </w:p>
    <w:p w:rsidR="00013217" w:rsidRPr="00013217" w:rsidRDefault="00013217" w:rsidP="00013217">
      <w:pPr>
        <w:ind w:firstLine="567"/>
        <w:rPr>
          <w:rFonts w:ascii="Times New Roman" w:hAnsi="Times New Roman" w:cs="Times New Roman"/>
        </w:rPr>
      </w:pPr>
    </w:p>
    <w:sectPr w:rsidR="00013217" w:rsidRPr="0001321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665D"/>
    <w:rsid w:val="00013217"/>
    <w:rsid w:val="00184338"/>
    <w:rsid w:val="003D5A57"/>
    <w:rsid w:val="009B66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85769C-0D8A-49C0-B456-C3619576A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1321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8001421">
      <w:bodyDiv w:val="1"/>
      <w:marLeft w:val="0"/>
      <w:marRight w:val="0"/>
      <w:marTop w:val="0"/>
      <w:marBottom w:val="0"/>
      <w:divBdr>
        <w:top w:val="none" w:sz="0" w:space="0" w:color="auto"/>
        <w:left w:val="none" w:sz="0" w:space="0" w:color="auto"/>
        <w:bottom w:val="none" w:sz="0" w:space="0" w:color="auto"/>
        <w:right w:val="none" w:sz="0" w:space="0" w:color="auto"/>
      </w:divBdr>
    </w:div>
    <w:div w:id="1153958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397</Words>
  <Characters>2269</Characters>
  <Application>Microsoft Office Word</Application>
  <DocSecurity>0</DocSecurity>
  <Lines>18</Lines>
  <Paragraphs>5</Paragraphs>
  <ScaleCrop>false</ScaleCrop>
  <Company/>
  <LinksUpToDate>false</LinksUpToDate>
  <CharactersWithSpaces>2661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Yurotdel1</dc:creator>
  <cp:keywords/>
  <dc:description/>
  <cp:lastModifiedBy>Yurotdel1</cp:lastModifiedBy>
  <cp:revision>2</cp:revision>
  <dcterms:created xsi:type="dcterms:W3CDTF">2020-09-17T09:56:00Z</dcterms:created>
  <dcterms:modified xsi:type="dcterms:W3CDTF">2020-09-17T10:01:00Z</dcterms:modified>
</cp:coreProperties>
</file>